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02" w:rsidRDefault="006F6108" w:rsidP="006F6B02">
      <w:pPr>
        <w:rPr>
          <w:noProof/>
          <w:lang w:eastAsia="nl-NL"/>
        </w:rPr>
      </w:pPr>
      <w:r w:rsidRPr="006F6108">
        <w:rPr>
          <w:i/>
          <w:noProof/>
          <w:sz w:val="48"/>
          <w:szCs w:val="48"/>
          <w:lang w:eastAsia="nl-NL"/>
        </w:rPr>
        <w:t xml:space="preserve">WinterDoeBlad </w:t>
      </w:r>
      <w:r w:rsidR="00160D15">
        <w:rPr>
          <w:i/>
          <w:noProof/>
          <w:sz w:val="48"/>
          <w:szCs w:val="48"/>
          <w:lang w:eastAsia="nl-NL"/>
        </w:rPr>
        <w:t xml:space="preserve">van </w:t>
      </w:r>
      <w:r w:rsidRPr="006F6108">
        <w:rPr>
          <w:i/>
          <w:noProof/>
          <w:sz w:val="48"/>
          <w:szCs w:val="48"/>
          <w:lang w:eastAsia="nl-NL"/>
        </w:rPr>
        <w:t>Stal De Spaane</w:t>
      </w:r>
      <w:bookmarkStart w:id="0" w:name="_GoBack"/>
      <w:bookmarkEnd w:id="0"/>
      <w:r w:rsidRPr="006F6108">
        <w:rPr>
          <w:i/>
          <w:noProof/>
          <w:sz w:val="48"/>
          <w:szCs w:val="48"/>
          <w:lang w:eastAsia="nl-NL"/>
        </w:rPr>
        <w:t xml:space="preserve"> Kampen</w:t>
      </w:r>
      <w:r w:rsidR="006F6B02">
        <w:rPr>
          <w:i/>
          <w:noProof/>
          <w:sz w:val="48"/>
          <w:szCs w:val="48"/>
          <w:lang w:eastAsia="nl-NL"/>
        </w:rPr>
        <w:br/>
      </w:r>
      <w:r w:rsidR="006F6B02">
        <w:rPr>
          <w:noProof/>
          <w:lang w:eastAsia="nl-NL"/>
        </w:rPr>
        <w:t>Om jullie niet te laten vervele</w:t>
      </w:r>
      <w:r w:rsidR="006F6B02">
        <w:rPr>
          <w:noProof/>
          <w:lang w:eastAsia="nl-NL"/>
        </w:rPr>
        <w:t xml:space="preserve">n </w:t>
      </w:r>
      <w:r w:rsidR="006F6B02">
        <w:rPr>
          <w:noProof/>
          <w:lang w:eastAsia="nl-NL"/>
        </w:rPr>
        <w:t>deze winter he</w:t>
      </w:r>
      <w:r w:rsidR="006F6B02">
        <w:rPr>
          <w:noProof/>
          <w:lang w:eastAsia="nl-NL"/>
        </w:rPr>
        <w:t>bben we dit grappige blad gemaakt. Doe je mee?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27"/>
        <w:gridCol w:w="4561"/>
      </w:tblGrid>
      <w:tr w:rsidR="0010784E" w:rsidTr="00160D15">
        <w:tc>
          <w:tcPr>
            <w:tcW w:w="4727" w:type="dxa"/>
          </w:tcPr>
          <w:p w:rsidR="0010784E" w:rsidRPr="00160D15" w:rsidRDefault="00160D15" w:rsidP="00160D15">
            <w:pPr>
              <w:jc w:val="center"/>
              <w:rPr>
                <w:b/>
                <w:noProof/>
                <w:sz w:val="32"/>
                <w:szCs w:val="32"/>
                <w:lang w:eastAsia="nl-NL"/>
              </w:rPr>
            </w:pPr>
            <w:r w:rsidRPr="00160D15">
              <w:rPr>
                <w:b/>
                <w:noProof/>
                <w:sz w:val="32"/>
                <w:szCs w:val="32"/>
                <w:lang w:eastAsia="nl-NL"/>
              </w:rPr>
              <w:t>SCHRIJF ACTIE</w:t>
            </w:r>
          </w:p>
          <w:p w:rsidR="0010784E" w:rsidRDefault="00160D15" w:rsidP="0020067D">
            <w:pPr>
              <w:jc w:val="center"/>
              <w:rPr>
                <w:noProof/>
                <w:lang w:eastAsia="nl-NL"/>
              </w:rPr>
            </w:pPr>
            <w:r w:rsidRPr="00160D15">
              <w:rPr>
                <w:noProof/>
                <w:sz w:val="32"/>
                <w:szCs w:val="32"/>
                <w:lang w:eastAsia="nl-NL"/>
              </w:rPr>
              <w:t>Er zijn heel veel mei</w:t>
            </w:r>
            <w:r>
              <w:rPr>
                <w:noProof/>
                <w:sz w:val="32"/>
                <w:szCs w:val="32"/>
                <w:lang w:eastAsia="nl-NL"/>
              </w:rPr>
              <w:t>den en jonge</w:t>
            </w:r>
            <w:r w:rsidRPr="00160D15">
              <w:rPr>
                <w:noProof/>
                <w:sz w:val="32"/>
                <w:szCs w:val="32"/>
                <w:lang w:eastAsia="nl-NL"/>
              </w:rPr>
              <w:t>n</w:t>
            </w:r>
            <w:r>
              <w:rPr>
                <w:noProof/>
                <w:sz w:val="32"/>
                <w:szCs w:val="32"/>
                <w:lang w:eastAsia="nl-NL"/>
              </w:rPr>
              <w:t>s</w:t>
            </w:r>
            <w:r w:rsidRPr="00160D15">
              <w:rPr>
                <w:noProof/>
                <w:sz w:val="32"/>
                <w:szCs w:val="32"/>
                <w:lang w:eastAsia="nl-NL"/>
              </w:rPr>
              <w:t xml:space="preserve"> die mooie paardenverhalen of gedichten kunnen make</w:t>
            </w:r>
            <w:r>
              <w:rPr>
                <w:noProof/>
                <w:sz w:val="32"/>
                <w:szCs w:val="32"/>
                <w:lang w:eastAsia="nl-NL"/>
              </w:rPr>
              <w:t xml:space="preserve">n, doe mee met onze actie! </w:t>
            </w:r>
            <w:r w:rsidR="0020067D">
              <w:rPr>
                <w:noProof/>
                <w:sz w:val="32"/>
                <w:szCs w:val="32"/>
                <w:lang w:eastAsia="nl-NL"/>
              </w:rPr>
              <w:t xml:space="preserve">Je mag zelf de lengte van je verhaal bepalen. Stuur je mooiste creatie </w:t>
            </w:r>
            <w:r>
              <w:rPr>
                <w:noProof/>
                <w:sz w:val="32"/>
                <w:szCs w:val="32"/>
                <w:lang w:eastAsia="nl-NL"/>
              </w:rPr>
              <w:t xml:space="preserve">op naar juf Gerrie via app of mail en win borstels, posters en zelfs een priveles!!! </w:t>
            </w:r>
            <w:r w:rsidR="0020067D">
              <w:rPr>
                <w:noProof/>
                <w:sz w:val="32"/>
                <w:szCs w:val="32"/>
                <w:lang w:eastAsia="nl-NL"/>
              </w:rPr>
              <w:br/>
            </w:r>
            <w:r>
              <w:rPr>
                <w:noProof/>
                <w:sz w:val="32"/>
                <w:szCs w:val="32"/>
                <w:lang w:eastAsia="nl-NL"/>
              </w:rPr>
              <w:t>Op Oudjaarsdag worden alle prijswinnaars vermeld op de site</w:t>
            </w:r>
          </w:p>
        </w:tc>
        <w:tc>
          <w:tcPr>
            <w:tcW w:w="4561" w:type="dxa"/>
          </w:tcPr>
          <w:p w:rsidR="0010784E" w:rsidRPr="008E51B1" w:rsidRDefault="009A011C" w:rsidP="009A011C">
            <w:pPr>
              <w:jc w:val="center"/>
              <w:rPr>
                <w:rFonts w:ascii="AR BLANCA" w:hAnsi="AR BLANCA"/>
                <w:noProof/>
                <w:sz w:val="32"/>
                <w:szCs w:val="32"/>
                <w:lang w:eastAsia="nl-NL"/>
              </w:rPr>
            </w:pPr>
            <w:r w:rsidRPr="008E51B1">
              <w:rPr>
                <w:rFonts w:ascii="AR BLANCA" w:hAnsi="AR BLANCA"/>
                <w:noProof/>
                <w:sz w:val="32"/>
                <w:szCs w:val="32"/>
                <w:lang w:eastAsia="nl-NL"/>
              </w:rPr>
              <w:t>RaRa…</w:t>
            </w:r>
            <w:r w:rsidRPr="008E51B1">
              <w:rPr>
                <w:rFonts w:ascii="AR BLANCA" w:hAnsi="AR BLANCA"/>
                <w:noProof/>
                <w:sz w:val="32"/>
                <w:szCs w:val="32"/>
                <w:lang w:eastAsia="nl-NL"/>
              </w:rPr>
              <w:br/>
              <w:t>Hoever kan een paard een bos inrennen?</w:t>
            </w:r>
          </w:p>
          <w:p w:rsidR="0020067D" w:rsidRPr="008E51B1" w:rsidRDefault="0020067D" w:rsidP="009A011C">
            <w:pPr>
              <w:jc w:val="center"/>
              <w:rPr>
                <w:rFonts w:ascii="AR BLANCA" w:hAnsi="AR BLANCA"/>
                <w:noProof/>
                <w:sz w:val="32"/>
                <w:szCs w:val="32"/>
                <w:lang w:eastAsia="nl-NL"/>
              </w:rPr>
            </w:pPr>
          </w:p>
          <w:p w:rsidR="009A011C" w:rsidRPr="009A011C" w:rsidRDefault="009A011C" w:rsidP="008E51B1">
            <w:pPr>
              <w:jc w:val="center"/>
              <w:rPr>
                <w:noProof/>
                <w:sz w:val="32"/>
                <w:szCs w:val="32"/>
                <w:lang w:eastAsia="nl-NL"/>
              </w:rPr>
            </w:pPr>
            <w:r w:rsidRPr="008E51B1">
              <w:rPr>
                <w:rFonts w:ascii="AR BLANCA" w:hAnsi="AR BLANCA"/>
                <w:noProof/>
                <w:sz w:val="32"/>
                <w:szCs w:val="32"/>
                <w:lang w:eastAsia="nl-NL"/>
              </w:rPr>
              <w:t>Er staan 7 paarden onder  een paraplu en ze worden echt niet nat? Hoe kan dat?</w:t>
            </w:r>
            <w:r w:rsidR="00160D15" w:rsidRPr="008E51B1">
              <w:rPr>
                <w:rFonts w:ascii="AR BLANCA" w:hAnsi="AR BLANCA"/>
                <w:noProof/>
                <w:sz w:val="32"/>
                <w:szCs w:val="32"/>
                <w:lang w:eastAsia="nl-NL"/>
              </w:rPr>
              <w:br/>
            </w:r>
            <w:r w:rsidR="00160D15" w:rsidRPr="008E51B1">
              <w:rPr>
                <w:rFonts w:ascii="AR BLANCA" w:hAnsi="AR BLANCA"/>
                <w:noProof/>
                <w:sz w:val="32"/>
                <w:szCs w:val="32"/>
                <w:lang w:eastAsia="nl-NL"/>
              </w:rPr>
              <w:br/>
              <w:t>De antwoorden kun je vinden op de site bij het DSK 2021 Jaaroverzicht</w:t>
            </w:r>
          </w:p>
        </w:tc>
      </w:tr>
      <w:tr w:rsidR="0010784E" w:rsidTr="008E51B1">
        <w:trPr>
          <w:trHeight w:val="6481"/>
        </w:trPr>
        <w:tc>
          <w:tcPr>
            <w:tcW w:w="4727" w:type="dxa"/>
          </w:tcPr>
          <w:p w:rsidR="0010784E" w:rsidRDefault="009A011C">
            <w:pPr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617D46" wp14:editId="1A0FCD89">
                  <wp:extent cx="2865119" cy="4145280"/>
                  <wp:effectExtent l="0" t="0" r="0" b="762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olhof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564" cy="41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10784E" w:rsidRDefault="0010784E" w:rsidP="0010784E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t>Zin in Knutselen?</w:t>
            </w: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br/>
              <w:t>Is het buiten koud en grijs? Geen zin om je kamer o</w:t>
            </w:r>
            <w:r w:rsidR="00A02826"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t>p te ruimen? Of wil je het huis wat opvrolijken?</w:t>
            </w:r>
          </w:p>
          <w:p w:rsidR="00A02826" w:rsidRDefault="00A02826" w:rsidP="0010784E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</w:pPr>
          </w:p>
          <w:p w:rsidR="0010784E" w:rsidRDefault="00A02826" w:rsidP="0010784E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t>Kijk op deze superleuke site voor leuke ideeen… er zijn ook</w:t>
            </w:r>
            <w:r w:rsidR="0010784E"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t xml:space="preserve"> leuke paarden te knutselen:</w:t>
            </w:r>
            <w: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  <w:br/>
            </w:r>
          </w:p>
          <w:p w:rsidR="0010784E" w:rsidRDefault="008E51B1" w:rsidP="0010784E">
            <w:pPr>
              <w:jc w:val="center"/>
              <w:rPr>
                <w:sz w:val="32"/>
                <w:szCs w:val="32"/>
              </w:rPr>
            </w:pPr>
            <w:r w:rsidRPr="008E51B1">
              <w:rPr>
                <w:sz w:val="32"/>
                <w:szCs w:val="32"/>
              </w:rPr>
              <w:t>www.</w:t>
            </w:r>
            <w:r w:rsidRPr="008E51B1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jongensenmeiden</w:t>
            </w:r>
            <w:proofErr w:type="spellEnd"/>
            <w:r>
              <w:rPr>
                <w:sz w:val="32"/>
                <w:szCs w:val="32"/>
              </w:rPr>
              <w:t>. nl</w:t>
            </w:r>
            <w:r>
              <w:rPr>
                <w:sz w:val="32"/>
                <w:szCs w:val="32"/>
              </w:rPr>
              <w:br/>
              <w:t>(zelf even weten zoeken op de site)</w:t>
            </w:r>
          </w:p>
          <w:p w:rsidR="008E51B1" w:rsidRPr="00A02826" w:rsidRDefault="008E51B1" w:rsidP="0010784E">
            <w:pPr>
              <w:jc w:val="center"/>
              <w:rPr>
                <w:sz w:val="32"/>
                <w:szCs w:val="32"/>
              </w:rPr>
            </w:pPr>
          </w:p>
          <w:p w:rsidR="00A02826" w:rsidRPr="00A02826" w:rsidRDefault="009A011C" w:rsidP="001078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Meer leren over paarden?</w:t>
            </w:r>
            <w:r>
              <w:rPr>
                <w:sz w:val="32"/>
                <w:szCs w:val="32"/>
              </w:rPr>
              <w:br/>
              <w:t>Kijk dan een</w:t>
            </w:r>
            <w:r w:rsidR="00160D15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op </w:t>
            </w:r>
            <w:proofErr w:type="spellStart"/>
            <w:r>
              <w:rPr>
                <w:sz w:val="32"/>
                <w:szCs w:val="32"/>
              </w:rPr>
              <w:t>PaardenPraatTV</w:t>
            </w:r>
            <w:proofErr w:type="spellEnd"/>
          </w:p>
          <w:p w:rsidR="00A02826" w:rsidRPr="0010784E" w:rsidRDefault="00A02826" w:rsidP="008E51B1">
            <w:pPr>
              <w:rPr>
                <w:rFonts w:ascii="Comic Sans MS" w:hAnsi="Comic Sans MS"/>
                <w:noProof/>
                <w:sz w:val="28"/>
                <w:szCs w:val="28"/>
                <w:lang w:eastAsia="nl-NL"/>
              </w:rPr>
            </w:pPr>
          </w:p>
        </w:tc>
      </w:tr>
    </w:tbl>
    <w:p w:rsidR="006F6B02" w:rsidRDefault="006F6108">
      <w:r>
        <w:rPr>
          <w:noProof/>
          <w:lang w:eastAsia="nl-NL"/>
        </w:rPr>
        <w:drawing>
          <wp:inline distT="0" distB="0" distL="0" distR="0">
            <wp:extent cx="5731329" cy="849086"/>
            <wp:effectExtent l="0" t="0" r="317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7DE"/>
    <w:multiLevelType w:val="multilevel"/>
    <w:tmpl w:val="5730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69"/>
    <w:rsid w:val="0010784E"/>
    <w:rsid w:val="00160D15"/>
    <w:rsid w:val="001B1383"/>
    <w:rsid w:val="0020067D"/>
    <w:rsid w:val="006F6108"/>
    <w:rsid w:val="006F6B02"/>
    <w:rsid w:val="00712AD5"/>
    <w:rsid w:val="00803954"/>
    <w:rsid w:val="00821F69"/>
    <w:rsid w:val="008E51B1"/>
    <w:rsid w:val="009A011C"/>
    <w:rsid w:val="00A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10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0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0784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1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10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0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0784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51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0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6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2021-12-06T14:13:00Z</cp:lastPrinted>
  <dcterms:created xsi:type="dcterms:W3CDTF">2021-12-01T16:03:00Z</dcterms:created>
  <dcterms:modified xsi:type="dcterms:W3CDTF">2021-12-06T14:20:00Z</dcterms:modified>
</cp:coreProperties>
</file>